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3853" w14:textId="2AB060DD" w:rsidR="009C464B" w:rsidRDefault="00D83CFC">
      <w:pPr>
        <w:pStyle w:val="a3"/>
        <w:rPr>
          <w:b/>
          <w:sz w:val="30"/>
        </w:rPr>
      </w:pPr>
      <w:r>
        <w:rPr>
          <w:noProof/>
        </w:rPr>
        <w:drawing>
          <wp:inline distT="0" distB="0" distL="0" distR="0" wp14:anchorId="018E2D9F" wp14:editId="73446CE2">
            <wp:extent cx="6076950" cy="8348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0B1CE" w14:textId="77777777" w:rsidR="009C464B" w:rsidRDefault="009C464B">
      <w:pPr>
        <w:pStyle w:val="a3"/>
        <w:rPr>
          <w:b/>
          <w:sz w:val="30"/>
        </w:rPr>
      </w:pPr>
    </w:p>
    <w:p w14:paraId="69C1E3CE" w14:textId="77777777" w:rsidR="009C464B" w:rsidRDefault="009C464B">
      <w:pPr>
        <w:pStyle w:val="a3"/>
        <w:spacing w:before="9"/>
        <w:rPr>
          <w:b/>
          <w:sz w:val="31"/>
        </w:rPr>
      </w:pPr>
    </w:p>
    <w:p w14:paraId="061BC421" w14:textId="77777777" w:rsidR="009C464B" w:rsidRDefault="009C464B">
      <w:pPr>
        <w:spacing w:line="273" w:lineRule="auto"/>
        <w:jc w:val="center"/>
        <w:sectPr w:rsidR="009C464B" w:rsidSect="00885E8C">
          <w:footerReference w:type="default" r:id="rId8"/>
          <w:type w:val="continuous"/>
          <w:pgSz w:w="11910" w:h="16840"/>
          <w:pgMar w:top="1100" w:right="740" w:bottom="1100" w:left="1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23FE453" w14:textId="77777777" w:rsidR="009C464B" w:rsidRDefault="000833FE">
      <w:pPr>
        <w:pStyle w:val="11"/>
        <w:numPr>
          <w:ilvl w:val="0"/>
          <w:numId w:val="5"/>
        </w:numPr>
        <w:tabs>
          <w:tab w:val="left" w:pos="3746"/>
        </w:tabs>
        <w:spacing w:before="77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18274927" w14:textId="77777777" w:rsidR="009C464B" w:rsidRDefault="000833FE">
      <w:pPr>
        <w:pStyle w:val="a5"/>
        <w:numPr>
          <w:ilvl w:val="1"/>
          <w:numId w:val="4"/>
        </w:numPr>
        <w:tabs>
          <w:tab w:val="left" w:pos="1194"/>
        </w:tabs>
        <w:spacing w:before="182" w:line="256" w:lineRule="auto"/>
        <w:ind w:firstLine="566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25.12.2008 № 273-ФЗ «О противодействии коррупции»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рекомендаций по разработке и принятию организациями 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 труда и социальной защиты Российской Федерации, Устава</w:t>
      </w:r>
      <w:r>
        <w:rPr>
          <w:spacing w:val="1"/>
          <w:sz w:val="28"/>
        </w:rPr>
        <w:t xml:space="preserve"> </w:t>
      </w:r>
      <w:r w:rsidR="00885E8C">
        <w:rPr>
          <w:sz w:val="28"/>
        </w:rPr>
        <w:t>Муниципального 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 образования «</w:t>
      </w:r>
      <w:r w:rsidR="00885E8C">
        <w:rPr>
          <w:sz w:val="28"/>
        </w:rPr>
        <w:t>Детско- юношеская спортивная школа Дигорского района РСО- Алания им.А.С.Фадзаева</w:t>
      </w:r>
      <w:r>
        <w:rPr>
          <w:sz w:val="28"/>
        </w:rPr>
        <w:t>» (далее - Учреждение) и других 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14:paraId="362E2088" w14:textId="77777777" w:rsidR="009C464B" w:rsidRDefault="000833FE">
      <w:pPr>
        <w:pStyle w:val="a5"/>
        <w:numPr>
          <w:ilvl w:val="1"/>
          <w:numId w:val="4"/>
        </w:numPr>
        <w:tabs>
          <w:tab w:val="left" w:pos="1382"/>
        </w:tabs>
        <w:spacing w:before="155" w:line="256" w:lineRule="auto"/>
        <w:ind w:right="110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 Учреждения, о фактах обращений в целях склонения 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сведений.</w:t>
      </w:r>
    </w:p>
    <w:p w14:paraId="22A2C033" w14:textId="77777777" w:rsidR="009C464B" w:rsidRDefault="000833FE">
      <w:pPr>
        <w:pStyle w:val="a5"/>
        <w:numPr>
          <w:ilvl w:val="1"/>
          <w:numId w:val="4"/>
        </w:numPr>
        <w:tabs>
          <w:tab w:val="left" w:pos="1354"/>
        </w:tabs>
        <w:spacing w:line="256" w:lineRule="auto"/>
        <w:ind w:right="115" w:firstLine="566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14:paraId="58B4203E" w14:textId="77777777" w:rsidR="009C464B" w:rsidRDefault="000833FE">
      <w:pPr>
        <w:pStyle w:val="a5"/>
        <w:numPr>
          <w:ilvl w:val="1"/>
          <w:numId w:val="4"/>
        </w:numPr>
        <w:tabs>
          <w:tab w:val="left" w:pos="1416"/>
        </w:tabs>
        <w:spacing w:before="159"/>
        <w:ind w:right="114" w:firstLine="566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 руководителя о фактах обращения в целях склонения его 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1145E1D0" w14:textId="77777777" w:rsidR="009C464B" w:rsidRDefault="000833FE">
      <w:pPr>
        <w:pStyle w:val="11"/>
        <w:numPr>
          <w:ilvl w:val="0"/>
          <w:numId w:val="5"/>
        </w:numPr>
        <w:tabs>
          <w:tab w:val="left" w:pos="1028"/>
        </w:tabs>
        <w:spacing w:before="185"/>
        <w:ind w:left="565" w:right="189" w:firstLine="182"/>
        <w:jc w:val="left"/>
      </w:pPr>
      <w:r>
        <w:t>Порядок</w:t>
      </w:r>
      <w:r>
        <w:rPr>
          <w:spacing w:val="-3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фактах</w:t>
      </w:r>
      <w:r>
        <w:rPr>
          <w:spacing w:val="-2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склонения</w:t>
      </w:r>
      <w:r>
        <w:rPr>
          <w:spacing w:val="-3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коррупционных</w:t>
      </w:r>
    </w:p>
    <w:p w14:paraId="40F4A2A2" w14:textId="77777777" w:rsidR="009C464B" w:rsidRDefault="000833FE">
      <w:pPr>
        <w:ind w:left="3686"/>
        <w:rPr>
          <w:b/>
          <w:sz w:val="28"/>
        </w:rPr>
      </w:pPr>
      <w:r>
        <w:rPr>
          <w:b/>
          <w:sz w:val="28"/>
        </w:rPr>
        <w:t>правонарушений</w:t>
      </w:r>
    </w:p>
    <w:p w14:paraId="040FF1EE" w14:textId="77777777" w:rsidR="009C464B" w:rsidRDefault="000833FE">
      <w:pPr>
        <w:pStyle w:val="a5"/>
        <w:numPr>
          <w:ilvl w:val="1"/>
          <w:numId w:val="5"/>
        </w:numPr>
        <w:tabs>
          <w:tab w:val="left" w:pos="1246"/>
        </w:tabs>
        <w:spacing w:before="184"/>
        <w:ind w:right="113" w:firstLine="566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 незамедлительно по форме, указанной в приложении 1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Положению.</w:t>
      </w:r>
    </w:p>
    <w:p w14:paraId="72C0D91A" w14:textId="77777777" w:rsidR="009C464B" w:rsidRDefault="000833FE">
      <w:pPr>
        <w:pStyle w:val="a5"/>
        <w:numPr>
          <w:ilvl w:val="1"/>
          <w:numId w:val="5"/>
        </w:numPr>
        <w:tabs>
          <w:tab w:val="left" w:pos="1188"/>
        </w:tabs>
        <w:spacing w:before="0" w:line="256" w:lineRule="auto"/>
        <w:ind w:right="113" w:firstLine="566"/>
        <w:jc w:val="both"/>
        <w:rPr>
          <w:sz w:val="28"/>
        </w:rPr>
      </w:pPr>
      <w:r>
        <w:rPr>
          <w:sz w:val="28"/>
        </w:rPr>
        <w:t>В случае если работник Учреждения находится не при 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обязанностей или вне пределов места работы, он обязан 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7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- оформить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уведомление.</w:t>
      </w:r>
    </w:p>
    <w:p w14:paraId="6B55A9A3" w14:textId="77777777" w:rsidR="009C464B" w:rsidRDefault="000833FE">
      <w:pPr>
        <w:pStyle w:val="a5"/>
        <w:numPr>
          <w:ilvl w:val="1"/>
          <w:numId w:val="5"/>
        </w:numPr>
        <w:tabs>
          <w:tab w:val="left" w:pos="1160"/>
        </w:tabs>
        <w:ind w:left="1160" w:right="0" w:hanging="490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сведения:</w:t>
      </w:r>
    </w:p>
    <w:p w14:paraId="5059C155" w14:textId="77777777" w:rsidR="009C464B" w:rsidRDefault="000833FE">
      <w:pPr>
        <w:pStyle w:val="a5"/>
        <w:numPr>
          <w:ilvl w:val="0"/>
          <w:numId w:val="3"/>
        </w:numPr>
        <w:tabs>
          <w:tab w:val="left" w:pos="882"/>
        </w:tabs>
        <w:spacing w:before="182" w:line="256" w:lineRule="auto"/>
        <w:ind w:right="113" w:firstLine="566"/>
        <w:jc w:val="left"/>
        <w:rPr>
          <w:sz w:val="28"/>
        </w:rPr>
      </w:pPr>
      <w:r>
        <w:rPr>
          <w:sz w:val="28"/>
        </w:rPr>
        <w:t>персональные</w:t>
      </w:r>
      <w:r>
        <w:rPr>
          <w:spacing w:val="4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41"/>
          <w:sz w:val="28"/>
        </w:rPr>
        <w:t xml:space="preserve"> </w:t>
      </w:r>
      <w:r>
        <w:rPr>
          <w:sz w:val="28"/>
        </w:rPr>
        <w:t>подающего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41"/>
          <w:sz w:val="28"/>
        </w:rPr>
        <w:t xml:space="preserve"> </w:t>
      </w:r>
      <w:r>
        <w:rPr>
          <w:sz w:val="28"/>
        </w:rPr>
        <w:t>(фамилия,</w:t>
      </w:r>
      <w:r>
        <w:rPr>
          <w:spacing w:val="-67"/>
          <w:sz w:val="28"/>
        </w:rPr>
        <w:t xml:space="preserve"> </w:t>
      </w:r>
      <w:r>
        <w:rPr>
          <w:sz w:val="28"/>
        </w:rPr>
        <w:t>имя,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замещаемая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телефон);</w:t>
      </w:r>
    </w:p>
    <w:p w14:paraId="1E5AC21B" w14:textId="77777777" w:rsidR="009C464B" w:rsidRDefault="009C464B">
      <w:pPr>
        <w:spacing w:line="256" w:lineRule="auto"/>
        <w:rPr>
          <w:sz w:val="28"/>
        </w:rPr>
        <w:sectPr w:rsidR="009C464B" w:rsidSect="00885E8C">
          <w:pgSz w:w="11910" w:h="16840"/>
          <w:pgMar w:top="1040" w:right="740" w:bottom="1100" w:left="1600" w:header="0" w:footer="90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AD552B0" w14:textId="77777777" w:rsidR="009C464B" w:rsidRDefault="000833FE">
      <w:pPr>
        <w:pStyle w:val="a5"/>
        <w:numPr>
          <w:ilvl w:val="0"/>
          <w:numId w:val="3"/>
        </w:numPr>
        <w:tabs>
          <w:tab w:val="left" w:pos="888"/>
        </w:tabs>
        <w:spacing w:before="77" w:line="256" w:lineRule="auto"/>
        <w:ind w:right="115" w:firstLine="566"/>
        <w:rPr>
          <w:sz w:val="28"/>
        </w:rPr>
      </w:pPr>
      <w:r>
        <w:rPr>
          <w:sz w:val="28"/>
        </w:rPr>
        <w:lastRenderedPageBreak/>
        <w:t>фамилия, имя, отчество, должность, все известные сведения о лице,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склоняющем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правонарушению;</w:t>
      </w:r>
    </w:p>
    <w:p w14:paraId="04D1EB5B" w14:textId="77777777" w:rsidR="009C464B" w:rsidRDefault="000833FE">
      <w:pPr>
        <w:pStyle w:val="a5"/>
        <w:numPr>
          <w:ilvl w:val="0"/>
          <w:numId w:val="3"/>
        </w:numPr>
        <w:tabs>
          <w:tab w:val="left" w:pos="888"/>
        </w:tabs>
        <w:spacing w:before="158" w:line="256" w:lineRule="auto"/>
        <w:ind w:firstLine="566"/>
        <w:rPr>
          <w:sz w:val="28"/>
        </w:rPr>
      </w:pPr>
      <w:r>
        <w:rPr>
          <w:sz w:val="28"/>
        </w:rPr>
        <w:t>сущность предполагаемого правонарушения (действие 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(совершил)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правонарушению;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делу,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свидетелях,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таковые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имеются;</w:t>
      </w:r>
    </w:p>
    <w:p w14:paraId="043EA521" w14:textId="77777777" w:rsidR="009C464B" w:rsidRDefault="000833FE">
      <w:pPr>
        <w:pStyle w:val="a5"/>
        <w:numPr>
          <w:ilvl w:val="0"/>
          <w:numId w:val="3"/>
        </w:numPr>
        <w:tabs>
          <w:tab w:val="left" w:pos="1152"/>
        </w:tabs>
        <w:spacing w:line="256" w:lineRule="auto"/>
        <w:ind w:right="117" w:firstLine="566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существу;</w:t>
      </w:r>
    </w:p>
    <w:p w14:paraId="725196C3" w14:textId="77777777" w:rsidR="009C464B" w:rsidRDefault="000833FE">
      <w:pPr>
        <w:pStyle w:val="a5"/>
        <w:numPr>
          <w:ilvl w:val="0"/>
          <w:numId w:val="3"/>
        </w:numPr>
        <w:tabs>
          <w:tab w:val="left" w:pos="904"/>
        </w:tabs>
        <w:spacing w:before="159" w:line="256" w:lineRule="auto"/>
        <w:ind w:right="113" w:firstLine="566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 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6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65"/>
          <w:sz w:val="28"/>
        </w:rPr>
        <w:t xml:space="preserve"> </w:t>
      </w:r>
      <w:r>
        <w:rPr>
          <w:sz w:val="28"/>
        </w:rPr>
        <w:t>об</w:t>
      </w:r>
      <w:r>
        <w:rPr>
          <w:spacing w:val="68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66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нему</w:t>
      </w:r>
      <w:r>
        <w:rPr>
          <w:spacing w:val="66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66"/>
          <w:sz w:val="28"/>
        </w:rPr>
        <w:t xml:space="preserve"> </w:t>
      </w:r>
      <w:r>
        <w:rPr>
          <w:sz w:val="28"/>
        </w:rPr>
        <w:t>лиц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органы;</w:t>
      </w:r>
    </w:p>
    <w:p w14:paraId="3F11A463" w14:textId="77777777" w:rsidR="009C464B" w:rsidRDefault="000833FE">
      <w:pPr>
        <w:pStyle w:val="a5"/>
        <w:numPr>
          <w:ilvl w:val="0"/>
          <w:numId w:val="3"/>
        </w:numPr>
        <w:tabs>
          <w:tab w:val="left" w:pos="833"/>
        </w:tabs>
        <w:spacing w:before="158"/>
        <w:ind w:left="832" w:right="0" w:hanging="163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уведомителя.</w:t>
      </w:r>
    </w:p>
    <w:p w14:paraId="22DC3306" w14:textId="77777777" w:rsidR="009C464B" w:rsidRDefault="000833FE">
      <w:pPr>
        <w:pStyle w:val="a5"/>
        <w:numPr>
          <w:ilvl w:val="1"/>
          <w:numId w:val="5"/>
        </w:numPr>
        <w:tabs>
          <w:tab w:val="left" w:pos="1402"/>
        </w:tabs>
        <w:spacing w:before="182" w:line="256" w:lineRule="auto"/>
        <w:ind w:right="114" w:firstLine="566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 обстоятельства обращения в целях склонения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правонарушений.</w:t>
      </w:r>
    </w:p>
    <w:p w14:paraId="749E2479" w14:textId="77777777" w:rsidR="009C464B" w:rsidRDefault="000833FE">
      <w:pPr>
        <w:pStyle w:val="a5"/>
        <w:numPr>
          <w:ilvl w:val="1"/>
          <w:numId w:val="5"/>
        </w:numPr>
        <w:tabs>
          <w:tab w:val="left" w:pos="1222"/>
        </w:tabs>
        <w:spacing w:before="158" w:line="256" w:lineRule="auto"/>
        <w:ind w:firstLine="566"/>
        <w:jc w:val="both"/>
        <w:rPr>
          <w:sz w:val="28"/>
        </w:rPr>
      </w:pPr>
      <w:r>
        <w:rPr>
          <w:sz w:val="28"/>
        </w:rPr>
        <w:t>Работник, которому стало известно о факте обращения к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 Учреждения в связи с исполнением должностных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Положением.</w:t>
      </w:r>
    </w:p>
    <w:p w14:paraId="71EA381B" w14:textId="77777777" w:rsidR="009C464B" w:rsidRDefault="000833FE">
      <w:pPr>
        <w:pStyle w:val="11"/>
        <w:numPr>
          <w:ilvl w:val="0"/>
          <w:numId w:val="5"/>
        </w:numPr>
        <w:tabs>
          <w:tab w:val="left" w:pos="2950"/>
        </w:tabs>
        <w:ind w:left="2950"/>
        <w:jc w:val="both"/>
      </w:pPr>
      <w:r>
        <w:t>Порядок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уведомлений</w:t>
      </w:r>
    </w:p>
    <w:p w14:paraId="41775147" w14:textId="77777777" w:rsidR="009C464B" w:rsidRDefault="000833FE">
      <w:pPr>
        <w:pStyle w:val="a5"/>
        <w:numPr>
          <w:ilvl w:val="1"/>
          <w:numId w:val="2"/>
        </w:numPr>
        <w:tabs>
          <w:tab w:val="left" w:pos="1346"/>
        </w:tabs>
        <w:spacing w:before="182" w:line="256" w:lineRule="auto"/>
        <w:ind w:right="113" w:firstLine="566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Прием,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1975F92C" w14:textId="77777777" w:rsidR="009C464B" w:rsidRDefault="000833FE">
      <w:pPr>
        <w:pStyle w:val="a3"/>
        <w:spacing w:before="157" w:line="256" w:lineRule="auto"/>
        <w:ind w:left="104" w:right="111" w:firstLine="566"/>
        <w:jc w:val="both"/>
      </w:pPr>
      <w:r>
        <w:t>Уведомление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представления курьером. В случае представления уведомления работником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присутствии.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поступившего уведомления с регистрационным номером, датой и подписью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67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регистрации сведений.</w:t>
      </w:r>
    </w:p>
    <w:p w14:paraId="5DE4C16F" w14:textId="77777777" w:rsidR="009C464B" w:rsidRDefault="009C464B">
      <w:pPr>
        <w:spacing w:line="256" w:lineRule="auto"/>
        <w:jc w:val="both"/>
        <w:sectPr w:rsidR="009C464B" w:rsidSect="00885E8C">
          <w:pgSz w:w="11910" w:h="16840"/>
          <w:pgMar w:top="1040" w:right="740" w:bottom="1100" w:left="1600" w:header="0" w:footer="90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BDD9EDC" w14:textId="77777777" w:rsidR="009C464B" w:rsidRDefault="000833FE">
      <w:pPr>
        <w:pStyle w:val="a5"/>
        <w:numPr>
          <w:ilvl w:val="1"/>
          <w:numId w:val="2"/>
        </w:numPr>
        <w:tabs>
          <w:tab w:val="left" w:pos="1234"/>
        </w:tabs>
        <w:spacing w:before="77" w:line="256" w:lineRule="auto"/>
        <w:ind w:right="109" w:firstLine="566"/>
        <w:jc w:val="both"/>
        <w:rPr>
          <w:sz w:val="28"/>
        </w:rPr>
      </w:pPr>
      <w:r>
        <w:rPr>
          <w:sz w:val="28"/>
        </w:rPr>
        <w:lastRenderedPageBreak/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 за противодействие коррупции в Учреждении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сведений.</w:t>
      </w:r>
    </w:p>
    <w:p w14:paraId="70242819" w14:textId="77777777" w:rsidR="009C464B" w:rsidRDefault="000833FE">
      <w:pPr>
        <w:pStyle w:val="a5"/>
        <w:numPr>
          <w:ilvl w:val="1"/>
          <w:numId w:val="2"/>
        </w:numPr>
        <w:tabs>
          <w:tab w:val="left" w:pos="1180"/>
        </w:tabs>
        <w:spacing w:before="156" w:line="256" w:lineRule="auto"/>
        <w:ind w:right="110" w:firstLine="566"/>
        <w:jc w:val="both"/>
        <w:rPr>
          <w:sz w:val="28"/>
        </w:rPr>
      </w:pPr>
      <w:r>
        <w:rPr>
          <w:sz w:val="28"/>
        </w:rPr>
        <w:t>Регистрация представленного уведомления производится в 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 учета) по форме согласно приложению 2 к настоящему Положению.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несанкционированного доступа. Ведение и хранение Журнала учета,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48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4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0"/>
          <w:sz w:val="28"/>
        </w:rPr>
        <w:t xml:space="preserve"> </w:t>
      </w:r>
      <w:r>
        <w:rPr>
          <w:sz w:val="28"/>
        </w:rPr>
        <w:t>лицом,</w:t>
      </w:r>
      <w:r>
        <w:rPr>
          <w:spacing w:val="50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50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по профилактике коррупционных правонарушений в Учреждении. 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прошит,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заверен.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учета.</w:t>
      </w:r>
    </w:p>
    <w:p w14:paraId="3623408B" w14:textId="77777777" w:rsidR="009C464B" w:rsidRDefault="000833FE">
      <w:pPr>
        <w:pStyle w:val="a5"/>
        <w:numPr>
          <w:ilvl w:val="1"/>
          <w:numId w:val="2"/>
        </w:numPr>
        <w:tabs>
          <w:tab w:val="left" w:pos="1246"/>
        </w:tabs>
        <w:spacing w:before="154" w:line="256" w:lineRule="auto"/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углу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регистрационная запись, содержащая: входящий номер и дату поступления (в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записью, внесенной в Журнал учета); подпись и расшифровку</w:t>
      </w:r>
      <w:r>
        <w:rPr>
          <w:spacing w:val="-67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зарегистрировавшего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уведомление.</w:t>
      </w:r>
    </w:p>
    <w:p w14:paraId="016FD8E9" w14:textId="77777777" w:rsidR="009C464B" w:rsidRDefault="000833FE">
      <w:pPr>
        <w:pStyle w:val="a5"/>
        <w:numPr>
          <w:ilvl w:val="1"/>
          <w:numId w:val="2"/>
        </w:numPr>
        <w:tabs>
          <w:tab w:val="left" w:pos="1274"/>
        </w:tabs>
        <w:spacing w:before="158" w:line="256" w:lineRule="auto"/>
        <w:ind w:right="11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правонарушений, руководитель незамедлительно после поступления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от работника направляет его копию в один из вышеуказанных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органов.</w:t>
      </w:r>
    </w:p>
    <w:p w14:paraId="3AE10FE7" w14:textId="77777777" w:rsidR="009C464B" w:rsidRDefault="000833FE">
      <w:pPr>
        <w:pStyle w:val="a5"/>
        <w:numPr>
          <w:ilvl w:val="1"/>
          <w:numId w:val="2"/>
        </w:numPr>
        <w:tabs>
          <w:tab w:val="left" w:pos="1324"/>
        </w:tabs>
        <w:spacing w:line="256" w:lineRule="auto"/>
        <w:ind w:right="113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уголовно-процессуального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оперативно-розыскной деятельности, для чего поступившее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незамедлительно направляется в правоохранительные органы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компетенцией.</w:t>
      </w:r>
    </w:p>
    <w:p w14:paraId="672BDFAB" w14:textId="77777777" w:rsidR="009C464B" w:rsidRDefault="000833FE">
      <w:pPr>
        <w:pStyle w:val="11"/>
        <w:numPr>
          <w:ilvl w:val="0"/>
          <w:numId w:val="5"/>
        </w:numPr>
        <w:tabs>
          <w:tab w:val="left" w:pos="1632"/>
        </w:tabs>
        <w:spacing w:before="157" w:line="256" w:lineRule="auto"/>
        <w:ind w:left="2888" w:right="794" w:hanging="1536"/>
        <w:jc w:val="both"/>
      </w:pPr>
      <w:r>
        <w:t>Порядок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 уведомлении</w:t>
      </w:r>
    </w:p>
    <w:p w14:paraId="193084C1" w14:textId="77777777" w:rsidR="009C464B" w:rsidRDefault="000833FE">
      <w:pPr>
        <w:pStyle w:val="a5"/>
        <w:numPr>
          <w:ilvl w:val="1"/>
          <w:numId w:val="1"/>
        </w:numPr>
        <w:tabs>
          <w:tab w:val="left" w:pos="1182"/>
        </w:tabs>
        <w:spacing w:before="159" w:line="256" w:lineRule="auto"/>
        <w:ind w:right="110" w:firstLine="566"/>
        <w:jc w:val="both"/>
        <w:rPr>
          <w:sz w:val="28"/>
        </w:rPr>
      </w:pPr>
      <w:r>
        <w:rPr>
          <w:sz w:val="28"/>
        </w:rPr>
        <w:t>После регистрации уведомление в течение рабочего дня 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 Учреждения.</w:t>
      </w:r>
    </w:p>
    <w:p w14:paraId="7561AD96" w14:textId="77777777" w:rsidR="009C464B" w:rsidRDefault="009C464B">
      <w:pPr>
        <w:spacing w:line="256" w:lineRule="auto"/>
        <w:jc w:val="both"/>
        <w:rPr>
          <w:sz w:val="28"/>
        </w:rPr>
        <w:sectPr w:rsidR="009C464B" w:rsidSect="00885E8C">
          <w:pgSz w:w="11910" w:h="16840"/>
          <w:pgMar w:top="1040" w:right="740" w:bottom="1100" w:left="1600" w:header="0" w:footer="90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F4D4CA7" w14:textId="77777777" w:rsidR="009C464B" w:rsidRDefault="000833FE">
      <w:pPr>
        <w:pStyle w:val="a5"/>
        <w:numPr>
          <w:ilvl w:val="1"/>
          <w:numId w:val="1"/>
        </w:numPr>
        <w:tabs>
          <w:tab w:val="left" w:pos="1284"/>
        </w:tabs>
        <w:spacing w:before="77" w:line="256" w:lineRule="auto"/>
        <w:ind w:firstLine="566"/>
        <w:jc w:val="both"/>
        <w:rPr>
          <w:sz w:val="28"/>
        </w:rPr>
      </w:pPr>
      <w:r>
        <w:rPr>
          <w:sz w:val="28"/>
        </w:rPr>
        <w:lastRenderedPageBreak/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 в течение 10 рабочих дней со дня регистрации уведомления.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 к работнику каких-либо лиц в целях склонения к 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правонарушений.</w:t>
      </w:r>
    </w:p>
    <w:p w14:paraId="13827192" w14:textId="77777777" w:rsidR="009C464B" w:rsidRDefault="000833FE">
      <w:pPr>
        <w:pStyle w:val="a5"/>
        <w:numPr>
          <w:ilvl w:val="1"/>
          <w:numId w:val="1"/>
        </w:numPr>
        <w:tabs>
          <w:tab w:val="left" w:pos="1234"/>
        </w:tabs>
        <w:spacing w:before="155" w:line="256" w:lineRule="auto"/>
        <w:ind w:right="108" w:firstLine="566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не позднее 10 рабочих дней с даты его регистрации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журнале.</w:t>
      </w:r>
    </w:p>
    <w:p w14:paraId="0E4BABC9" w14:textId="77777777" w:rsidR="009C464B" w:rsidRDefault="000833FE">
      <w:pPr>
        <w:pStyle w:val="a5"/>
        <w:numPr>
          <w:ilvl w:val="1"/>
          <w:numId w:val="1"/>
        </w:numPr>
        <w:tabs>
          <w:tab w:val="left" w:pos="1228"/>
        </w:tabs>
        <w:spacing w:line="256" w:lineRule="auto"/>
        <w:ind w:firstLine="566"/>
        <w:jc w:val="both"/>
        <w:rPr>
          <w:sz w:val="28"/>
        </w:rPr>
      </w:pPr>
      <w:r>
        <w:rPr>
          <w:sz w:val="28"/>
        </w:rPr>
        <w:t>Проверка сведений о фактах обращения каких-либо лиц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прокуратуры Российской Федерации, Министерством 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 Российской Федерации, Федеральной службой безопасности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sectPr w:rsidR="009C464B" w:rsidSect="00885E8C">
      <w:pgSz w:w="11910" w:h="16840"/>
      <w:pgMar w:top="1040" w:right="740" w:bottom="1100" w:left="1600" w:header="0" w:footer="90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445E" w14:textId="77777777" w:rsidR="005A3B10" w:rsidRDefault="005A3B10" w:rsidP="009C464B">
      <w:r>
        <w:separator/>
      </w:r>
    </w:p>
  </w:endnote>
  <w:endnote w:type="continuationSeparator" w:id="0">
    <w:p w14:paraId="1EA3F296" w14:textId="77777777" w:rsidR="005A3B10" w:rsidRDefault="005A3B10" w:rsidP="009C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5630" w14:textId="77777777" w:rsidR="009C464B" w:rsidRDefault="005A3B10">
    <w:pPr>
      <w:pStyle w:val="a3"/>
      <w:spacing w:line="14" w:lineRule="auto"/>
      <w:rPr>
        <w:sz w:val="20"/>
      </w:rPr>
    </w:pPr>
    <w:r>
      <w:pict w14:anchorId="507F171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85.65pt;width:11.6pt;height:13pt;z-index:-251658752;mso-position-horizontal-relative:page;mso-position-vertical-relative:page" filled="f" stroked="f">
          <v:textbox inset="0,0,0,0">
            <w:txbxContent>
              <w:p w14:paraId="152EFC56" w14:textId="77777777" w:rsidR="009C464B" w:rsidRDefault="009C464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833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85E8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D391" w14:textId="77777777" w:rsidR="005A3B10" w:rsidRDefault="005A3B10" w:rsidP="009C464B">
      <w:r>
        <w:separator/>
      </w:r>
    </w:p>
  </w:footnote>
  <w:footnote w:type="continuationSeparator" w:id="0">
    <w:p w14:paraId="0B998925" w14:textId="77777777" w:rsidR="005A3B10" w:rsidRDefault="005A3B10" w:rsidP="009C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0A0"/>
    <w:multiLevelType w:val="multilevel"/>
    <w:tmpl w:val="CA584642"/>
    <w:lvl w:ilvl="0">
      <w:start w:val="4"/>
      <w:numFmt w:val="decimal"/>
      <w:lvlText w:val="%1"/>
      <w:lvlJc w:val="left"/>
      <w:pPr>
        <w:ind w:left="104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12"/>
      </w:pPr>
      <w:rPr>
        <w:rFonts w:hint="default"/>
        <w:lang w:val="ru-RU" w:eastAsia="en-US" w:bidi="ar-SA"/>
      </w:rPr>
    </w:lvl>
  </w:abstractNum>
  <w:abstractNum w:abstractNumId="1" w15:restartNumberingAfterBreak="0">
    <w:nsid w:val="32A651E6"/>
    <w:multiLevelType w:val="hybridMultilevel"/>
    <w:tmpl w:val="68F4C52A"/>
    <w:lvl w:ilvl="0" w:tplc="923C9A2C">
      <w:numFmt w:val="bullet"/>
      <w:lvlText w:val="-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0AEF8C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65C496CE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D1987438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03BEED4A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EE668558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15721474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EAE4B8DC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878EF05C">
      <w:numFmt w:val="bullet"/>
      <w:lvlText w:val="•"/>
      <w:lvlJc w:val="left"/>
      <w:pPr>
        <w:ind w:left="7672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48CB57FE"/>
    <w:multiLevelType w:val="multilevel"/>
    <w:tmpl w:val="E884BC5A"/>
    <w:lvl w:ilvl="0">
      <w:start w:val="1"/>
      <w:numFmt w:val="decimal"/>
      <w:lvlText w:val="%1"/>
      <w:lvlJc w:val="left"/>
      <w:pPr>
        <w:ind w:left="104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24"/>
      </w:pPr>
      <w:rPr>
        <w:rFonts w:hint="default"/>
        <w:lang w:val="ru-RU" w:eastAsia="en-US" w:bidi="ar-SA"/>
      </w:rPr>
    </w:lvl>
  </w:abstractNum>
  <w:abstractNum w:abstractNumId="3" w15:restartNumberingAfterBreak="0">
    <w:nsid w:val="56C17CAF"/>
    <w:multiLevelType w:val="multilevel"/>
    <w:tmpl w:val="39861E2E"/>
    <w:lvl w:ilvl="0">
      <w:start w:val="1"/>
      <w:numFmt w:val="decimal"/>
      <w:lvlText w:val="%1."/>
      <w:lvlJc w:val="left"/>
      <w:pPr>
        <w:ind w:left="3746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87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4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9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576"/>
      </w:pPr>
      <w:rPr>
        <w:rFonts w:hint="default"/>
        <w:lang w:val="ru-RU" w:eastAsia="en-US" w:bidi="ar-SA"/>
      </w:rPr>
    </w:lvl>
  </w:abstractNum>
  <w:abstractNum w:abstractNumId="4" w15:restartNumberingAfterBreak="0">
    <w:nsid w:val="66330DC4"/>
    <w:multiLevelType w:val="multilevel"/>
    <w:tmpl w:val="308CB938"/>
    <w:lvl w:ilvl="0">
      <w:start w:val="3"/>
      <w:numFmt w:val="decimal"/>
      <w:lvlText w:val="%1"/>
      <w:lvlJc w:val="left"/>
      <w:pPr>
        <w:ind w:left="104" w:hanging="6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64B"/>
    <w:rsid w:val="000833FE"/>
    <w:rsid w:val="005A3B10"/>
    <w:rsid w:val="00885E8C"/>
    <w:rsid w:val="009C464B"/>
    <w:rsid w:val="00D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AB157"/>
  <w15:docId w15:val="{16BE02C1-A650-4CC4-A568-DABDE541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C46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6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464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C464B"/>
    <w:pPr>
      <w:spacing w:before="158"/>
      <w:ind w:left="294" w:hanging="28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C464B"/>
    <w:pPr>
      <w:spacing w:before="226"/>
      <w:ind w:left="688" w:right="69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C464B"/>
    <w:pPr>
      <w:spacing w:before="157"/>
      <w:ind w:left="104" w:right="11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C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Маляева</dc:creator>
  <cp:lastModifiedBy>Людмила Абеева</cp:lastModifiedBy>
  <cp:revision>4</cp:revision>
  <cp:lastPrinted>2023-04-25T16:57:00Z</cp:lastPrinted>
  <dcterms:created xsi:type="dcterms:W3CDTF">2023-04-25T16:53:00Z</dcterms:created>
  <dcterms:modified xsi:type="dcterms:W3CDTF">2023-05-02T20:31:00Z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2023-01-25T00:00:00Z</vt:filetime>
  </property>
</Properties>
</file>